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0" w:rsidRPr="00D8694E" w:rsidRDefault="008D39A0" w:rsidP="008D39A0">
      <w:pPr>
        <w:jc w:val="center"/>
        <w:rPr>
          <w:b/>
          <w:sz w:val="22"/>
          <w:szCs w:val="22"/>
          <w:u w:val="single"/>
        </w:rPr>
      </w:pPr>
    </w:p>
    <w:p w:rsidR="008D39A0" w:rsidRPr="00D8694E" w:rsidRDefault="008D39A0" w:rsidP="008D39A0">
      <w:pPr>
        <w:jc w:val="center"/>
        <w:rPr>
          <w:b/>
          <w:sz w:val="22"/>
          <w:szCs w:val="22"/>
          <w:u w:val="single"/>
        </w:rPr>
      </w:pPr>
    </w:p>
    <w:p w:rsidR="00D8694E" w:rsidRPr="00D8694E" w:rsidRDefault="00D8694E" w:rsidP="00D8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D8694E">
        <w:rPr>
          <w:b/>
          <w:sz w:val="22"/>
          <w:szCs w:val="22"/>
        </w:rPr>
        <w:t xml:space="preserve">EC00914 – Economia do Meio Ambiente </w:t>
      </w:r>
      <w:r w:rsidRPr="00D8694E">
        <w:rPr>
          <w:i/>
          <w:sz w:val="22"/>
          <w:szCs w:val="22"/>
        </w:rPr>
        <w:t>(Economia Aplicada a Engenharia Ambiental)</w:t>
      </w:r>
    </w:p>
    <w:p w:rsidR="00D8694E" w:rsidRPr="00D8694E" w:rsidRDefault="00D8694E" w:rsidP="00D8694E">
      <w:pPr>
        <w:rPr>
          <w:b/>
          <w:sz w:val="22"/>
          <w:szCs w:val="22"/>
        </w:rPr>
      </w:pPr>
      <w:r w:rsidRPr="00D8694E">
        <w:rPr>
          <w:b/>
          <w:sz w:val="22"/>
          <w:szCs w:val="22"/>
        </w:rPr>
        <w:t>CH: 60 horas/aula</w:t>
      </w:r>
      <w:r w:rsidRPr="00D8694E">
        <w:rPr>
          <w:b/>
          <w:sz w:val="22"/>
          <w:szCs w:val="22"/>
        </w:rPr>
        <w:tab/>
      </w:r>
      <w:r w:rsidRPr="00D8694E">
        <w:rPr>
          <w:b/>
          <w:sz w:val="22"/>
          <w:szCs w:val="22"/>
        </w:rPr>
        <w:tab/>
      </w:r>
      <w:r w:rsidRPr="00D8694E">
        <w:rPr>
          <w:b/>
          <w:sz w:val="22"/>
          <w:szCs w:val="22"/>
        </w:rPr>
        <w:tab/>
      </w:r>
      <w:r w:rsidRPr="00D8694E">
        <w:rPr>
          <w:b/>
          <w:sz w:val="22"/>
          <w:szCs w:val="22"/>
        </w:rPr>
        <w:tab/>
      </w:r>
      <w:r w:rsidRPr="00D8694E">
        <w:rPr>
          <w:b/>
          <w:sz w:val="22"/>
          <w:szCs w:val="22"/>
        </w:rPr>
        <w:tab/>
      </w:r>
      <w:r w:rsidRPr="00D8694E">
        <w:rPr>
          <w:b/>
          <w:sz w:val="22"/>
          <w:szCs w:val="22"/>
        </w:rPr>
        <w:tab/>
      </w:r>
      <w:r w:rsidRPr="00D8694E">
        <w:rPr>
          <w:b/>
          <w:sz w:val="22"/>
          <w:szCs w:val="22"/>
        </w:rPr>
        <w:tab/>
      </w:r>
      <w:r w:rsidRPr="00D8694E">
        <w:rPr>
          <w:b/>
          <w:sz w:val="22"/>
          <w:szCs w:val="22"/>
        </w:rPr>
        <w:tab/>
      </w:r>
      <w:r w:rsidRPr="00D8694E">
        <w:rPr>
          <w:b/>
          <w:sz w:val="22"/>
          <w:szCs w:val="22"/>
        </w:rPr>
        <w:tab/>
        <w:t>Créditos: 04</w:t>
      </w:r>
    </w:p>
    <w:p w:rsidR="00D8694E" w:rsidRPr="00D8694E" w:rsidRDefault="00D8694E" w:rsidP="00D8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8694E">
        <w:rPr>
          <w:b/>
          <w:sz w:val="22"/>
          <w:szCs w:val="22"/>
        </w:rPr>
        <w:t xml:space="preserve">Docente: Márcia Maria Guedes </w:t>
      </w:r>
      <w:proofErr w:type="spellStart"/>
      <w:r w:rsidRPr="00D8694E">
        <w:rPr>
          <w:b/>
          <w:sz w:val="22"/>
          <w:szCs w:val="22"/>
        </w:rPr>
        <w:t>Alcoforado</w:t>
      </w:r>
      <w:proofErr w:type="spellEnd"/>
      <w:r w:rsidRPr="00D8694E">
        <w:rPr>
          <w:b/>
          <w:sz w:val="22"/>
          <w:szCs w:val="22"/>
        </w:rPr>
        <w:t xml:space="preserve"> de Moraes</w:t>
      </w:r>
    </w:p>
    <w:p w:rsidR="008D39A0" w:rsidRPr="00D8694E" w:rsidRDefault="008D39A0" w:rsidP="008D39A0">
      <w:pPr>
        <w:jc w:val="center"/>
        <w:rPr>
          <w:b/>
          <w:sz w:val="22"/>
          <w:szCs w:val="22"/>
          <w:u w:val="single"/>
        </w:rPr>
      </w:pPr>
    </w:p>
    <w:p w:rsidR="00B6272C" w:rsidRPr="00D8694E" w:rsidRDefault="00B6272C" w:rsidP="00B6272C">
      <w:pPr>
        <w:jc w:val="center"/>
        <w:rPr>
          <w:b/>
          <w:sz w:val="22"/>
          <w:szCs w:val="22"/>
          <w:u w:val="single"/>
        </w:rPr>
      </w:pPr>
    </w:p>
    <w:p w:rsidR="00B6272C" w:rsidRPr="00D8694E" w:rsidRDefault="00B6272C" w:rsidP="00B6272C">
      <w:pPr>
        <w:rPr>
          <w:sz w:val="22"/>
          <w:szCs w:val="22"/>
        </w:rPr>
      </w:pPr>
    </w:p>
    <w:p w:rsidR="00B6272C" w:rsidRPr="00D8694E" w:rsidRDefault="00B6272C" w:rsidP="00B62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8694E">
        <w:rPr>
          <w:b/>
          <w:sz w:val="22"/>
          <w:szCs w:val="22"/>
        </w:rPr>
        <w:t>Objetivo</w:t>
      </w:r>
    </w:p>
    <w:p w:rsidR="00B6272C" w:rsidRPr="00D8694E" w:rsidRDefault="00B6272C" w:rsidP="00B6272C">
      <w:pPr>
        <w:jc w:val="both"/>
        <w:rPr>
          <w:b/>
          <w:sz w:val="22"/>
          <w:szCs w:val="22"/>
        </w:rPr>
      </w:pPr>
    </w:p>
    <w:p w:rsidR="00B6272C" w:rsidRPr="00D8694E" w:rsidRDefault="00B6272C" w:rsidP="00B6272C">
      <w:pPr>
        <w:rPr>
          <w:sz w:val="22"/>
          <w:szCs w:val="22"/>
        </w:rPr>
      </w:pPr>
      <w:r w:rsidRPr="00D8694E">
        <w:rPr>
          <w:bCs/>
          <w:sz w:val="22"/>
          <w:szCs w:val="22"/>
        </w:rPr>
        <w:t>A disciplina trata da aplicação de economia, otimização e engenharia de sistemas em problemas de gestão de recursos ambientais. Introduz-se teoria da otimização e algoritmos, que tem obtido sucesso em resolver problemas de gestão ambiental. Os princípios básicos de Economia e Engenharia Econômica são discutidos, detalhando-se as relações entre a programação linear e não-linear com a teoria econômica, com o objetivo de fornecer uma plataforma para tomada de decisão econômico-integrada. . Casos de Estudo do Brasil e do mundo serão apresentados e discutidos.</w:t>
      </w:r>
    </w:p>
    <w:p w:rsidR="00B6272C" w:rsidRPr="00D8694E" w:rsidRDefault="00B6272C" w:rsidP="00B6272C">
      <w:pPr>
        <w:rPr>
          <w:sz w:val="22"/>
          <w:szCs w:val="22"/>
        </w:rPr>
      </w:pPr>
    </w:p>
    <w:p w:rsidR="00B6272C" w:rsidRPr="00D8694E" w:rsidRDefault="00B6272C" w:rsidP="00B6272C">
      <w:pPr>
        <w:rPr>
          <w:b/>
          <w:sz w:val="22"/>
          <w:szCs w:val="22"/>
        </w:rPr>
      </w:pPr>
    </w:p>
    <w:p w:rsidR="00B6272C" w:rsidRPr="00D8694E" w:rsidRDefault="00B6272C" w:rsidP="00B62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8694E">
        <w:rPr>
          <w:b/>
          <w:sz w:val="22"/>
          <w:szCs w:val="22"/>
        </w:rPr>
        <w:t>Programa</w:t>
      </w:r>
    </w:p>
    <w:p w:rsidR="00B6272C" w:rsidRPr="00D8694E" w:rsidRDefault="00B6272C" w:rsidP="00B6272C">
      <w:pPr>
        <w:jc w:val="both"/>
        <w:rPr>
          <w:b/>
          <w:sz w:val="22"/>
          <w:szCs w:val="22"/>
        </w:rPr>
      </w:pPr>
    </w:p>
    <w:p w:rsidR="00B6272C" w:rsidRPr="00D8694E" w:rsidRDefault="00B6272C" w:rsidP="00B6272C">
      <w:pPr>
        <w:pStyle w:val="Ttulo1"/>
        <w:keepNext w:val="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D8694E">
        <w:rPr>
          <w:rFonts w:ascii="Times New Roman" w:hAnsi="Times New Roman"/>
          <w:color w:val="auto"/>
          <w:sz w:val="22"/>
          <w:szCs w:val="22"/>
        </w:rPr>
        <w:t>Apoio a Decisão na Engenharia Ambiental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Engenharia de Sistemas Ambientais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Modelos Matemáticos de Simulação e Otimização</w:t>
      </w:r>
    </w:p>
    <w:p w:rsidR="00B6272C" w:rsidRPr="00D8694E" w:rsidRDefault="00B6272C" w:rsidP="00B6272C">
      <w:pPr>
        <w:pStyle w:val="Ttulo1"/>
        <w:keepNext w:val="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D8694E">
        <w:rPr>
          <w:rFonts w:ascii="Times New Roman" w:hAnsi="Times New Roman"/>
          <w:color w:val="auto"/>
          <w:sz w:val="22"/>
          <w:szCs w:val="22"/>
        </w:rPr>
        <w:t>Introdução a Teoria da Otimização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 xml:space="preserve">Classificação de modelos de otimização 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 xml:space="preserve">Programação Linear 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Dualidade e a interpretação econômica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 xml:space="preserve">Softwares de Otimização: Excel e GAMS 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Otimização Não-linear e tipos de máximo (locais e globais)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 xml:space="preserve">Teorema Local-Global e Condições de Kuhn-Tucker </w:t>
      </w:r>
    </w:p>
    <w:p w:rsidR="00B6272C" w:rsidRPr="00D8694E" w:rsidRDefault="00B6272C" w:rsidP="00B6272C">
      <w:pPr>
        <w:pStyle w:val="Ttulo1"/>
        <w:keepNext w:val="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D8694E">
        <w:rPr>
          <w:rFonts w:ascii="Times New Roman" w:hAnsi="Times New Roman"/>
          <w:color w:val="auto"/>
          <w:sz w:val="22"/>
          <w:szCs w:val="22"/>
        </w:rPr>
        <w:t>Economia: Teoria da Produção e do Consumidor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 xml:space="preserve">A Economia competitiva 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 xml:space="preserve">A Função de Produção e a Teoria da Firma 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As Funções de Custo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Externalidades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A Teoria do Consumidor e as relações de preferências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Estática Comparativa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Equilíbrio Geral</w:t>
      </w:r>
    </w:p>
    <w:p w:rsidR="00B6272C" w:rsidRPr="00D8694E" w:rsidRDefault="00B6272C" w:rsidP="00B6272C">
      <w:pPr>
        <w:pStyle w:val="Ttulo1"/>
        <w:keepNext w:val="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D8694E">
        <w:rPr>
          <w:rFonts w:ascii="Times New Roman" w:hAnsi="Times New Roman"/>
          <w:color w:val="auto"/>
          <w:sz w:val="22"/>
          <w:szCs w:val="22"/>
        </w:rPr>
        <w:t>Engenharia Econômica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Avaliação de Alternativas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Método do Valor presente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lastRenderedPageBreak/>
        <w:t>Taxa interna de Retorno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Razão Custo-Benefício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Métodos de Depreciação</w:t>
      </w:r>
    </w:p>
    <w:p w:rsidR="00B6272C" w:rsidRPr="00D8694E" w:rsidRDefault="00B6272C" w:rsidP="00B6272C">
      <w:pPr>
        <w:pStyle w:val="Ttulo1"/>
        <w:keepNext w:val="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D8694E">
        <w:rPr>
          <w:rFonts w:ascii="Times New Roman" w:hAnsi="Times New Roman"/>
          <w:color w:val="auto"/>
          <w:sz w:val="22"/>
          <w:szCs w:val="22"/>
        </w:rPr>
        <w:t>Programação Linear e Não Linear aplicadas a teoria econômica</w:t>
      </w:r>
      <w:r w:rsidRPr="00D8694E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D8694E">
        <w:rPr>
          <w:rFonts w:ascii="Times New Roman" w:hAnsi="Times New Roman"/>
          <w:color w:val="auto"/>
          <w:sz w:val="22"/>
          <w:szCs w:val="22"/>
        </w:rPr>
        <w:t>para a construção de modelos de apoio a decisão na gestão ambiental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 xml:space="preserve">Programação Linear e a Teoria da Firma 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 xml:space="preserve">Aproximação Linear de funções de produção e curvas de custo 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Programação linear e não linear para obtenção de curvas de demanda por recursos hídricos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Programação linear e não linear na identificação da alocação econômica ótima de recursos hídricos entre os usos</w:t>
      </w:r>
    </w:p>
    <w:p w:rsidR="00B6272C" w:rsidRPr="00D8694E" w:rsidRDefault="00B6272C" w:rsidP="00B6272C">
      <w:pPr>
        <w:pStyle w:val="Ttulo2"/>
        <w:keepNext w:val="0"/>
        <w:numPr>
          <w:ilvl w:val="1"/>
          <w:numId w:val="7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Programação Não-linear na identificação de preços endógenos em modelos de equilíbrio geral</w:t>
      </w:r>
    </w:p>
    <w:p w:rsidR="00B6272C" w:rsidRDefault="00B6272C" w:rsidP="00B6272C">
      <w:pPr>
        <w:rPr>
          <w:sz w:val="22"/>
          <w:szCs w:val="22"/>
        </w:rPr>
      </w:pPr>
      <w:r w:rsidRPr="00D8694E">
        <w:rPr>
          <w:sz w:val="22"/>
          <w:szCs w:val="22"/>
        </w:rPr>
        <w:t>Estudos de Caso no Brasil e no mundo (</w:t>
      </w:r>
      <w:proofErr w:type="spellStart"/>
      <w:r w:rsidRPr="00D8694E">
        <w:rPr>
          <w:sz w:val="22"/>
          <w:szCs w:val="22"/>
        </w:rPr>
        <w:t>Papers</w:t>
      </w:r>
      <w:proofErr w:type="spellEnd"/>
      <w:r w:rsidRPr="00D8694E">
        <w:rPr>
          <w:sz w:val="22"/>
          <w:szCs w:val="22"/>
        </w:rPr>
        <w:t xml:space="preserve"> a ser discutidos)</w:t>
      </w:r>
    </w:p>
    <w:p w:rsidR="00D8694E" w:rsidRPr="00D8694E" w:rsidRDefault="00D8694E" w:rsidP="00B6272C">
      <w:pPr>
        <w:rPr>
          <w:sz w:val="22"/>
          <w:szCs w:val="22"/>
        </w:rPr>
      </w:pPr>
    </w:p>
    <w:p w:rsidR="00B6272C" w:rsidRPr="00D8694E" w:rsidRDefault="00B6272C" w:rsidP="00B6272C">
      <w:pPr>
        <w:rPr>
          <w:b/>
          <w:sz w:val="22"/>
          <w:szCs w:val="22"/>
        </w:rPr>
      </w:pPr>
    </w:p>
    <w:p w:rsidR="00B6272C" w:rsidRPr="00D8694E" w:rsidRDefault="00B6272C" w:rsidP="00B62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8694E">
        <w:rPr>
          <w:b/>
          <w:sz w:val="22"/>
          <w:szCs w:val="22"/>
        </w:rPr>
        <w:t>Método de Avaliação</w:t>
      </w:r>
    </w:p>
    <w:p w:rsidR="00B6272C" w:rsidRPr="00D8694E" w:rsidRDefault="00B6272C" w:rsidP="00B6272C">
      <w:pPr>
        <w:ind w:firstLine="426"/>
        <w:rPr>
          <w:sz w:val="22"/>
          <w:szCs w:val="22"/>
        </w:rPr>
      </w:pPr>
      <w:r w:rsidRPr="00D8694E">
        <w:rPr>
          <w:sz w:val="22"/>
          <w:szCs w:val="22"/>
        </w:rPr>
        <w:t xml:space="preserve">A disciplina é aplicada e terá parte teórica e parte prática, que serão consideradas na avaliação. </w:t>
      </w:r>
    </w:p>
    <w:p w:rsidR="00B6272C" w:rsidRPr="00D8694E" w:rsidRDefault="00B6272C" w:rsidP="00B6272C">
      <w:pPr>
        <w:numPr>
          <w:ilvl w:val="0"/>
          <w:numId w:val="6"/>
        </w:numPr>
        <w:jc w:val="both"/>
        <w:rPr>
          <w:sz w:val="22"/>
          <w:szCs w:val="22"/>
        </w:rPr>
      </w:pPr>
      <w:r w:rsidRPr="00D8694E">
        <w:rPr>
          <w:sz w:val="22"/>
          <w:szCs w:val="22"/>
        </w:rPr>
        <w:t>1 Exercício Escolar</w:t>
      </w:r>
    </w:p>
    <w:p w:rsidR="00B6272C" w:rsidRPr="00D8694E" w:rsidRDefault="00B6272C" w:rsidP="00B6272C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D8694E">
        <w:rPr>
          <w:sz w:val="22"/>
          <w:szCs w:val="22"/>
        </w:rPr>
        <w:t>Freqüência</w:t>
      </w:r>
      <w:proofErr w:type="spellEnd"/>
      <w:r w:rsidRPr="00D8694E">
        <w:rPr>
          <w:sz w:val="22"/>
          <w:szCs w:val="22"/>
        </w:rPr>
        <w:t xml:space="preserve"> e desempenho nas práticas durante cada aula.</w:t>
      </w:r>
    </w:p>
    <w:p w:rsidR="00B6272C" w:rsidRPr="00D8694E" w:rsidRDefault="00B6272C" w:rsidP="00733FA5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D8694E">
        <w:rPr>
          <w:sz w:val="22"/>
          <w:szCs w:val="22"/>
        </w:rPr>
        <w:t xml:space="preserve">Exercícios recomendados e projetos em grupo </w:t>
      </w:r>
      <w:proofErr w:type="spellStart"/>
      <w:r w:rsidRPr="00D8694E">
        <w:rPr>
          <w:sz w:val="22"/>
          <w:szCs w:val="22"/>
        </w:rPr>
        <w:t>extra-classe</w:t>
      </w:r>
      <w:proofErr w:type="spellEnd"/>
      <w:r w:rsidRPr="00D8694E">
        <w:rPr>
          <w:sz w:val="22"/>
          <w:szCs w:val="22"/>
        </w:rPr>
        <w:t xml:space="preserve">, que poderão resultar em um </w:t>
      </w:r>
      <w:proofErr w:type="spellStart"/>
      <w:r w:rsidRPr="00D8694E">
        <w:rPr>
          <w:sz w:val="22"/>
          <w:szCs w:val="22"/>
        </w:rPr>
        <w:t>paper</w:t>
      </w:r>
      <w:proofErr w:type="spellEnd"/>
      <w:r w:rsidRPr="00D8694E">
        <w:rPr>
          <w:sz w:val="22"/>
          <w:szCs w:val="22"/>
        </w:rPr>
        <w:t>.</w:t>
      </w:r>
    </w:p>
    <w:p w:rsidR="00B6272C" w:rsidRPr="00D8694E" w:rsidRDefault="00B6272C" w:rsidP="00733FA5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D8694E">
        <w:rPr>
          <w:sz w:val="22"/>
          <w:szCs w:val="22"/>
        </w:rPr>
        <w:t>Apresentação de trabalhos e projetos.</w:t>
      </w:r>
    </w:p>
    <w:p w:rsidR="00B6272C" w:rsidRPr="00D8694E" w:rsidRDefault="00B6272C" w:rsidP="00B6272C">
      <w:pPr>
        <w:jc w:val="center"/>
        <w:rPr>
          <w:b/>
          <w:sz w:val="22"/>
          <w:szCs w:val="22"/>
          <w:u w:val="single"/>
        </w:rPr>
      </w:pPr>
    </w:p>
    <w:p w:rsidR="00B6272C" w:rsidRPr="00D8694E" w:rsidRDefault="00B6272C" w:rsidP="00B6272C">
      <w:pPr>
        <w:jc w:val="center"/>
        <w:rPr>
          <w:sz w:val="22"/>
          <w:szCs w:val="22"/>
        </w:rPr>
      </w:pPr>
    </w:p>
    <w:p w:rsidR="00B6272C" w:rsidRPr="00D8694E" w:rsidRDefault="00B6272C" w:rsidP="00B6272C">
      <w:pPr>
        <w:spacing w:line="360" w:lineRule="auto"/>
        <w:jc w:val="both"/>
        <w:rPr>
          <w:sz w:val="22"/>
          <w:szCs w:val="22"/>
        </w:rPr>
      </w:pPr>
      <w:r w:rsidRPr="00D8694E">
        <w:rPr>
          <w:sz w:val="22"/>
          <w:szCs w:val="22"/>
        </w:rPr>
        <w:tab/>
      </w:r>
    </w:p>
    <w:p w:rsidR="00B6272C" w:rsidRPr="00D8694E" w:rsidRDefault="00B6272C" w:rsidP="00B62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proofErr w:type="spellStart"/>
      <w:r w:rsidRPr="00D8694E">
        <w:rPr>
          <w:b/>
          <w:sz w:val="22"/>
          <w:szCs w:val="22"/>
          <w:lang w:val="en-US"/>
        </w:rPr>
        <w:t>Referências</w:t>
      </w:r>
      <w:proofErr w:type="spellEnd"/>
      <w:r w:rsidRPr="00D8694E">
        <w:rPr>
          <w:b/>
          <w:sz w:val="22"/>
          <w:szCs w:val="22"/>
          <w:lang w:val="en-US"/>
        </w:rPr>
        <w:t xml:space="preserve"> </w:t>
      </w:r>
      <w:proofErr w:type="spellStart"/>
      <w:r w:rsidRPr="00D8694E">
        <w:rPr>
          <w:b/>
          <w:sz w:val="22"/>
          <w:szCs w:val="22"/>
          <w:lang w:val="en-US"/>
        </w:rPr>
        <w:t>Bibliográficas</w:t>
      </w:r>
      <w:proofErr w:type="spellEnd"/>
    </w:p>
    <w:p w:rsidR="00B6272C" w:rsidRPr="00D8694E" w:rsidRDefault="00B6272C" w:rsidP="00B6272C">
      <w:pPr>
        <w:jc w:val="center"/>
        <w:rPr>
          <w:b/>
          <w:sz w:val="22"/>
          <w:szCs w:val="22"/>
          <w:u w:val="single"/>
          <w:lang w:val="en-US"/>
        </w:rPr>
      </w:pPr>
    </w:p>
    <w:p w:rsidR="00B6272C" w:rsidRPr="00D8694E" w:rsidRDefault="00B6272C" w:rsidP="00B6272C">
      <w:pPr>
        <w:pStyle w:val="Ttulo1"/>
        <w:shd w:val="clear" w:color="auto" w:fill="FFFFFF"/>
        <w:spacing w:line="259" w:lineRule="auto"/>
        <w:ind w:right="75"/>
        <w:rPr>
          <w:rFonts w:ascii="Times New Roman" w:hAnsi="Times New Roman"/>
          <w:color w:val="auto"/>
          <w:sz w:val="22"/>
          <w:szCs w:val="22"/>
          <w:lang w:val="en-US"/>
        </w:rPr>
      </w:pPr>
      <w:r w:rsidRPr="00D8694E">
        <w:rPr>
          <w:rFonts w:ascii="Times New Roman" w:hAnsi="Times New Roman"/>
          <w:color w:val="auto"/>
          <w:sz w:val="22"/>
          <w:szCs w:val="22"/>
          <w:lang w:val="en-US"/>
        </w:rPr>
        <w:t xml:space="preserve">1)Environmental Systems Engineering and Economics. </w:t>
      </w:r>
      <w:r w:rsidRPr="00D8694E">
        <w:rPr>
          <w:rStyle w:val="Forte"/>
          <w:rFonts w:ascii="Times New Roman" w:hAnsi="Times New Roman"/>
          <w:color w:val="auto"/>
          <w:sz w:val="22"/>
          <w:szCs w:val="22"/>
          <w:lang w:val="en-US"/>
        </w:rPr>
        <w:t>Willis</w:t>
      </w:r>
      <w:r w:rsidRPr="00D8694E">
        <w:rPr>
          <w:rFonts w:ascii="Times New Roman" w:hAnsi="Times New Roman"/>
          <w:color w:val="auto"/>
          <w:sz w:val="22"/>
          <w:szCs w:val="22"/>
          <w:lang w:val="en-US"/>
        </w:rPr>
        <w:t xml:space="preserve">, Robert, </w:t>
      </w:r>
      <w:r w:rsidRPr="00D8694E">
        <w:rPr>
          <w:rStyle w:val="Forte"/>
          <w:rFonts w:ascii="Times New Roman" w:hAnsi="Times New Roman"/>
          <w:color w:val="auto"/>
          <w:sz w:val="22"/>
          <w:szCs w:val="22"/>
          <w:lang w:val="en-US"/>
        </w:rPr>
        <w:t>Finney</w:t>
      </w:r>
      <w:r w:rsidRPr="00D8694E">
        <w:rPr>
          <w:rFonts w:ascii="Times New Roman" w:hAnsi="Times New Roman"/>
          <w:color w:val="auto"/>
          <w:sz w:val="22"/>
          <w:szCs w:val="22"/>
          <w:lang w:val="en-US"/>
        </w:rPr>
        <w:t>, Brad A.2004, XIII, 468 p. ISBN 978-1-4615-0479-5</w:t>
      </w:r>
    </w:p>
    <w:p w:rsidR="00B6272C" w:rsidRPr="00D8694E" w:rsidRDefault="00B6272C" w:rsidP="00B6272C">
      <w:pPr>
        <w:spacing w:before="120"/>
        <w:jc w:val="both"/>
        <w:rPr>
          <w:sz w:val="22"/>
          <w:szCs w:val="22"/>
          <w:lang w:val="en-US"/>
        </w:rPr>
      </w:pPr>
      <w:r w:rsidRPr="00D8694E">
        <w:rPr>
          <w:sz w:val="22"/>
          <w:szCs w:val="22"/>
          <w:lang w:val="en-US"/>
        </w:rPr>
        <w:t xml:space="preserve">2)Applied Mathematical Programming Using Algebraic Systems, by Bruce A. </w:t>
      </w:r>
      <w:proofErr w:type="spellStart"/>
      <w:r w:rsidRPr="00D8694E">
        <w:rPr>
          <w:sz w:val="22"/>
          <w:szCs w:val="22"/>
          <w:lang w:val="en-US"/>
        </w:rPr>
        <w:t>McCarl</w:t>
      </w:r>
      <w:proofErr w:type="spellEnd"/>
      <w:r w:rsidRPr="00D8694E">
        <w:rPr>
          <w:sz w:val="22"/>
          <w:szCs w:val="22"/>
          <w:lang w:val="en-US"/>
        </w:rPr>
        <w:t xml:space="preserve"> and T.H. </w:t>
      </w:r>
      <w:proofErr w:type="spellStart"/>
      <w:r w:rsidRPr="00D8694E">
        <w:rPr>
          <w:sz w:val="22"/>
          <w:szCs w:val="22"/>
          <w:lang w:val="en-US"/>
        </w:rPr>
        <w:t>Spreen</w:t>
      </w:r>
      <w:proofErr w:type="spellEnd"/>
      <w:r w:rsidRPr="00D8694E">
        <w:rPr>
          <w:sz w:val="22"/>
          <w:szCs w:val="22"/>
          <w:lang w:val="en-US"/>
        </w:rPr>
        <w:t xml:space="preserve">, unpublished text available on the website http://agecon2.tamu.edu/people/faculty/mccarl-bruce/books.htm </w:t>
      </w:r>
    </w:p>
    <w:p w:rsidR="00B6272C" w:rsidRPr="00D8694E" w:rsidRDefault="00B6272C" w:rsidP="00B6272C">
      <w:pPr>
        <w:spacing w:before="120"/>
        <w:jc w:val="both"/>
        <w:rPr>
          <w:sz w:val="22"/>
          <w:szCs w:val="22"/>
          <w:lang w:val="en-US"/>
        </w:rPr>
      </w:pPr>
      <w:r w:rsidRPr="00D8694E">
        <w:rPr>
          <w:sz w:val="22"/>
          <w:szCs w:val="22"/>
          <w:lang w:val="en-US"/>
        </w:rPr>
        <w:t>3)Water Resource Economics. The Analysis of Scarcity, Policies and Projects.</w:t>
      </w:r>
      <w:r w:rsidRPr="00D8694E">
        <w:rPr>
          <w:sz w:val="22"/>
          <w:szCs w:val="22"/>
          <w:lang w:val="en-US" w:eastAsia="en-US"/>
        </w:rPr>
        <w:t xml:space="preserve"> The MIT Press Cambridge, Massachusetts. London, England. </w:t>
      </w:r>
      <w:r w:rsidRPr="00D8694E">
        <w:rPr>
          <w:sz w:val="22"/>
          <w:szCs w:val="22"/>
          <w:lang w:val="en-US"/>
        </w:rPr>
        <w:t>ISBN 0-262-07267-X</w:t>
      </w:r>
    </w:p>
    <w:p w:rsidR="00B6272C" w:rsidRPr="00D8694E" w:rsidRDefault="00B6272C" w:rsidP="00B6272C">
      <w:pPr>
        <w:jc w:val="center"/>
        <w:rPr>
          <w:b/>
          <w:sz w:val="22"/>
          <w:szCs w:val="22"/>
          <w:u w:val="single"/>
          <w:lang w:val="en-US"/>
        </w:rPr>
      </w:pPr>
    </w:p>
    <w:p w:rsidR="00B6272C" w:rsidRPr="00D8694E" w:rsidRDefault="00B6272C" w:rsidP="00B6272C">
      <w:pPr>
        <w:jc w:val="both"/>
        <w:rPr>
          <w:b/>
          <w:smallCaps/>
          <w:sz w:val="22"/>
          <w:szCs w:val="22"/>
          <w:lang w:val="en-US"/>
        </w:rPr>
      </w:pPr>
      <w:r w:rsidRPr="00D8694E">
        <w:rPr>
          <w:b/>
          <w:smallCaps/>
          <w:sz w:val="22"/>
          <w:szCs w:val="22"/>
          <w:lang w:val="en-US"/>
        </w:rPr>
        <w:t xml:space="preserve">papers a ser </w:t>
      </w:r>
      <w:proofErr w:type="spellStart"/>
      <w:r w:rsidRPr="00D8694E">
        <w:rPr>
          <w:b/>
          <w:smallCaps/>
          <w:sz w:val="22"/>
          <w:szCs w:val="22"/>
          <w:lang w:val="en-US"/>
        </w:rPr>
        <w:t>discutidos</w:t>
      </w:r>
      <w:proofErr w:type="spellEnd"/>
      <w:r w:rsidRPr="00D8694E">
        <w:rPr>
          <w:b/>
          <w:smallCaps/>
          <w:sz w:val="22"/>
          <w:szCs w:val="22"/>
          <w:lang w:val="en-US"/>
        </w:rPr>
        <w:t xml:space="preserve"> e </w:t>
      </w:r>
      <w:proofErr w:type="spellStart"/>
      <w:r w:rsidRPr="00D8694E">
        <w:rPr>
          <w:b/>
          <w:smallCaps/>
          <w:sz w:val="22"/>
          <w:szCs w:val="22"/>
          <w:lang w:val="en-US"/>
        </w:rPr>
        <w:t>estudados</w:t>
      </w:r>
      <w:proofErr w:type="spellEnd"/>
      <w:r w:rsidRPr="00D8694E">
        <w:rPr>
          <w:b/>
          <w:smallCaps/>
          <w:sz w:val="22"/>
          <w:szCs w:val="22"/>
          <w:lang w:val="en-US"/>
        </w:rPr>
        <w:t xml:space="preserve"> (a se </w:t>
      </w:r>
      <w:proofErr w:type="spellStart"/>
      <w:r w:rsidRPr="00D8694E">
        <w:rPr>
          <w:b/>
          <w:smallCaps/>
          <w:sz w:val="22"/>
          <w:szCs w:val="22"/>
          <w:lang w:val="en-US"/>
        </w:rPr>
        <w:t>completar</w:t>
      </w:r>
      <w:proofErr w:type="spellEnd"/>
      <w:r w:rsidRPr="00D8694E">
        <w:rPr>
          <w:b/>
          <w:smallCaps/>
          <w:sz w:val="22"/>
          <w:szCs w:val="22"/>
          <w:lang w:val="en-US"/>
        </w:rPr>
        <w:t>)</w:t>
      </w:r>
    </w:p>
    <w:p w:rsidR="00B6272C" w:rsidRPr="00D8694E" w:rsidRDefault="00B6272C" w:rsidP="00B6272C">
      <w:pPr>
        <w:spacing w:before="120"/>
        <w:jc w:val="both"/>
        <w:rPr>
          <w:sz w:val="22"/>
          <w:szCs w:val="22"/>
          <w:lang w:val="en-US"/>
        </w:rPr>
      </w:pPr>
    </w:p>
    <w:p w:rsidR="00B6272C" w:rsidRPr="00D8694E" w:rsidRDefault="00B6272C" w:rsidP="00B6272C">
      <w:pPr>
        <w:spacing w:before="120"/>
        <w:jc w:val="both"/>
        <w:rPr>
          <w:sz w:val="22"/>
          <w:szCs w:val="22"/>
          <w:lang w:val="en-US"/>
        </w:rPr>
      </w:pPr>
      <w:r w:rsidRPr="00D8694E">
        <w:rPr>
          <w:sz w:val="22"/>
          <w:szCs w:val="22"/>
          <w:lang w:val="en-US"/>
        </w:rPr>
        <w:t xml:space="preserve">Lund, J.; </w:t>
      </w:r>
      <w:proofErr w:type="spellStart"/>
      <w:r w:rsidRPr="00D8694E">
        <w:rPr>
          <w:sz w:val="22"/>
          <w:szCs w:val="22"/>
          <w:lang w:val="en-US"/>
        </w:rPr>
        <w:t>Cai</w:t>
      </w:r>
      <w:proofErr w:type="spellEnd"/>
      <w:r w:rsidRPr="00D8694E">
        <w:rPr>
          <w:sz w:val="22"/>
          <w:szCs w:val="22"/>
          <w:lang w:val="en-US"/>
        </w:rPr>
        <w:t xml:space="preserve">, X.; Economic engineering of environmental and water resource systems. </w:t>
      </w:r>
      <w:r w:rsidRPr="00D8694E">
        <w:rPr>
          <w:i/>
          <w:sz w:val="22"/>
          <w:szCs w:val="22"/>
          <w:lang w:val="en-US"/>
        </w:rPr>
        <w:t xml:space="preserve">Journal of Water Resources Planning and Management . </w:t>
      </w:r>
      <w:r w:rsidRPr="00D8694E">
        <w:rPr>
          <w:sz w:val="22"/>
          <w:szCs w:val="22"/>
          <w:lang w:val="en-US"/>
        </w:rPr>
        <w:t>November/December 2006.</w:t>
      </w:r>
    </w:p>
    <w:p w:rsidR="00B6272C" w:rsidRPr="00D8694E" w:rsidRDefault="00B6272C" w:rsidP="00B6272C">
      <w:pPr>
        <w:spacing w:before="120"/>
        <w:jc w:val="both"/>
        <w:rPr>
          <w:sz w:val="22"/>
          <w:szCs w:val="22"/>
          <w:lang w:val="en-US"/>
        </w:rPr>
      </w:pPr>
      <w:proofErr w:type="spellStart"/>
      <w:r w:rsidRPr="00D8694E">
        <w:rPr>
          <w:sz w:val="22"/>
          <w:szCs w:val="22"/>
          <w:lang w:val="en-US"/>
        </w:rPr>
        <w:lastRenderedPageBreak/>
        <w:t>Moraes</w:t>
      </w:r>
      <w:proofErr w:type="spellEnd"/>
      <w:r w:rsidRPr="00D8694E">
        <w:rPr>
          <w:sz w:val="22"/>
          <w:szCs w:val="22"/>
          <w:lang w:val="en-US"/>
        </w:rPr>
        <w:t xml:space="preserve">, M. et al. Policies and instruments affecting water use for bioenergy production. </w:t>
      </w:r>
      <w:proofErr w:type="spellStart"/>
      <w:r w:rsidRPr="00D8694E">
        <w:rPr>
          <w:i/>
          <w:sz w:val="22"/>
          <w:szCs w:val="22"/>
          <w:lang w:val="en-US"/>
        </w:rPr>
        <w:t>Biofuels</w:t>
      </w:r>
      <w:proofErr w:type="spellEnd"/>
      <w:r w:rsidRPr="00D8694E">
        <w:rPr>
          <w:i/>
          <w:sz w:val="22"/>
          <w:szCs w:val="22"/>
          <w:lang w:val="en-US"/>
        </w:rPr>
        <w:t xml:space="preserve">, </w:t>
      </w:r>
      <w:proofErr w:type="spellStart"/>
      <w:r w:rsidRPr="00D8694E">
        <w:rPr>
          <w:i/>
          <w:sz w:val="22"/>
          <w:szCs w:val="22"/>
          <w:lang w:val="en-US"/>
        </w:rPr>
        <w:t>Bioproducts</w:t>
      </w:r>
      <w:proofErr w:type="spellEnd"/>
      <w:r w:rsidRPr="00D8694E">
        <w:rPr>
          <w:i/>
          <w:sz w:val="22"/>
          <w:szCs w:val="22"/>
          <w:lang w:val="en-US"/>
        </w:rPr>
        <w:t xml:space="preserve">, &amp; </w:t>
      </w:r>
      <w:proofErr w:type="spellStart"/>
      <w:r w:rsidRPr="00D8694E">
        <w:rPr>
          <w:i/>
          <w:sz w:val="22"/>
          <w:szCs w:val="22"/>
          <w:lang w:val="en-US"/>
        </w:rPr>
        <w:t>Biorefining</w:t>
      </w:r>
      <w:proofErr w:type="spellEnd"/>
      <w:r w:rsidRPr="00D8694E">
        <w:rPr>
          <w:sz w:val="22"/>
          <w:szCs w:val="22"/>
          <w:lang w:val="en-US"/>
        </w:rPr>
        <w:t xml:space="preserve"> Vol. 5 (2011), pp. 431-44</w:t>
      </w:r>
    </w:p>
    <w:p w:rsidR="00B6272C" w:rsidRPr="00D8694E" w:rsidRDefault="00B6272C" w:rsidP="00B6272C">
      <w:pPr>
        <w:spacing w:before="120"/>
        <w:jc w:val="both"/>
        <w:rPr>
          <w:sz w:val="22"/>
          <w:szCs w:val="22"/>
          <w:lang w:val="en-US"/>
        </w:rPr>
      </w:pPr>
      <w:proofErr w:type="spellStart"/>
      <w:r w:rsidRPr="00D8694E">
        <w:rPr>
          <w:sz w:val="22"/>
          <w:szCs w:val="22"/>
          <w:lang w:val="en-US"/>
        </w:rPr>
        <w:t>Moraes</w:t>
      </w:r>
      <w:proofErr w:type="spellEnd"/>
      <w:r w:rsidRPr="00D8694E">
        <w:rPr>
          <w:sz w:val="22"/>
          <w:szCs w:val="22"/>
          <w:lang w:val="en-US"/>
        </w:rPr>
        <w:t xml:space="preserve">, M. et al. Joint water quantity-quality management in a biofuel production area. </w:t>
      </w:r>
      <w:r w:rsidRPr="00D8694E">
        <w:rPr>
          <w:i/>
          <w:sz w:val="22"/>
          <w:szCs w:val="22"/>
          <w:lang w:val="en-US"/>
        </w:rPr>
        <w:t xml:space="preserve">Journal of Water Resources Planning and Management </w:t>
      </w:r>
      <w:r w:rsidRPr="00D8694E">
        <w:rPr>
          <w:sz w:val="22"/>
          <w:szCs w:val="22"/>
          <w:lang w:val="en-US"/>
        </w:rPr>
        <w:t>Vol. 136 (2010), pp. 502-11.</w:t>
      </w:r>
    </w:p>
    <w:p w:rsidR="00B6272C" w:rsidRPr="00D8694E" w:rsidRDefault="00B6272C" w:rsidP="00B6272C">
      <w:pPr>
        <w:spacing w:before="120"/>
        <w:jc w:val="both"/>
        <w:rPr>
          <w:sz w:val="22"/>
          <w:szCs w:val="22"/>
          <w:lang w:val="en-GB"/>
        </w:rPr>
      </w:pPr>
      <w:proofErr w:type="spellStart"/>
      <w:r w:rsidRPr="00D8694E">
        <w:rPr>
          <w:sz w:val="22"/>
          <w:szCs w:val="22"/>
          <w:lang w:val="en-US"/>
        </w:rPr>
        <w:t>Carneiro</w:t>
      </w:r>
      <w:proofErr w:type="spellEnd"/>
      <w:r w:rsidRPr="00D8694E">
        <w:rPr>
          <w:sz w:val="22"/>
          <w:szCs w:val="22"/>
          <w:lang w:val="en-US"/>
        </w:rPr>
        <w:t xml:space="preserve">, A.C.G., </w:t>
      </w:r>
      <w:proofErr w:type="spellStart"/>
      <w:r w:rsidRPr="00D8694E">
        <w:rPr>
          <w:sz w:val="22"/>
          <w:szCs w:val="22"/>
          <w:lang w:val="en-US"/>
        </w:rPr>
        <w:t>Nuñez</w:t>
      </w:r>
      <w:proofErr w:type="spellEnd"/>
      <w:r w:rsidRPr="00D8694E">
        <w:rPr>
          <w:sz w:val="22"/>
          <w:szCs w:val="22"/>
          <w:lang w:val="en-US"/>
        </w:rPr>
        <w:t xml:space="preserve">, H.M., </w:t>
      </w:r>
      <w:proofErr w:type="spellStart"/>
      <w:r w:rsidRPr="00D8694E">
        <w:rPr>
          <w:sz w:val="22"/>
          <w:szCs w:val="22"/>
          <w:lang w:val="en-US"/>
        </w:rPr>
        <w:t>Önal</w:t>
      </w:r>
      <w:proofErr w:type="spellEnd"/>
      <w:r w:rsidRPr="00D8694E">
        <w:rPr>
          <w:sz w:val="22"/>
          <w:szCs w:val="22"/>
          <w:lang w:val="en-US"/>
        </w:rPr>
        <w:t xml:space="preserve">, H., </w:t>
      </w:r>
      <w:proofErr w:type="spellStart"/>
      <w:r w:rsidRPr="00D8694E">
        <w:rPr>
          <w:sz w:val="22"/>
          <w:szCs w:val="22"/>
          <w:lang w:val="en-US"/>
        </w:rPr>
        <w:t>Moraes</w:t>
      </w:r>
      <w:proofErr w:type="spellEnd"/>
      <w:r w:rsidRPr="00D8694E">
        <w:rPr>
          <w:sz w:val="22"/>
          <w:szCs w:val="22"/>
          <w:lang w:val="en-US"/>
        </w:rPr>
        <w:t xml:space="preserve">, M.M.G.A. </w:t>
      </w:r>
      <w:r w:rsidRPr="00D8694E">
        <w:rPr>
          <w:sz w:val="22"/>
          <w:szCs w:val="22"/>
          <w:lang w:val="en-GB"/>
        </w:rPr>
        <w:t>An economic analysis of land use changes and sugarcane production in Brazil: The role of irrigation water. Paper presented in World Congress of Environmental and Resource Economists, June 28-July 2, 2014, Istanbul, Turkey. [http://www.webmeets.com/wcere/2014/m/viewpaper.asp?pid=993. Accessed 30 November 2014]</w:t>
      </w:r>
    </w:p>
    <w:p w:rsidR="00B6272C" w:rsidRPr="00D8694E" w:rsidRDefault="00B6272C" w:rsidP="00B6272C">
      <w:pPr>
        <w:spacing w:before="120"/>
        <w:jc w:val="both"/>
        <w:rPr>
          <w:sz w:val="22"/>
          <w:szCs w:val="22"/>
          <w:lang w:val="en-US"/>
        </w:rPr>
      </w:pPr>
      <w:r w:rsidRPr="00D8694E">
        <w:rPr>
          <w:sz w:val="22"/>
          <w:szCs w:val="22"/>
          <w:lang w:val="en-US"/>
        </w:rPr>
        <w:t xml:space="preserve">Watkins, D. et al . 2014. </w:t>
      </w:r>
      <w:proofErr w:type="spellStart"/>
      <w:r w:rsidRPr="00D8694E">
        <w:rPr>
          <w:sz w:val="22"/>
          <w:szCs w:val="22"/>
          <w:lang w:val="en-US"/>
        </w:rPr>
        <w:t>Bionenergy</w:t>
      </w:r>
      <w:proofErr w:type="spellEnd"/>
      <w:r w:rsidRPr="00D8694E">
        <w:rPr>
          <w:sz w:val="22"/>
          <w:szCs w:val="22"/>
          <w:lang w:val="en-US"/>
        </w:rPr>
        <w:t xml:space="preserve"> development policy and practice must recognize potential hydrologic impacts: Lessons from the Americas.. Unpublished paper accepted to </w:t>
      </w:r>
      <w:r w:rsidRPr="00D8694E">
        <w:rPr>
          <w:i/>
          <w:sz w:val="22"/>
          <w:szCs w:val="22"/>
          <w:lang w:val="en-US"/>
        </w:rPr>
        <w:t>Environmental Management</w:t>
      </w:r>
      <w:r w:rsidRPr="00D8694E">
        <w:rPr>
          <w:sz w:val="22"/>
          <w:szCs w:val="22"/>
          <w:lang w:val="en-US"/>
        </w:rPr>
        <w:t>, November 2014</w:t>
      </w:r>
    </w:p>
    <w:p w:rsidR="00B6272C" w:rsidRPr="00D8694E" w:rsidRDefault="00B6272C" w:rsidP="00B6272C">
      <w:pPr>
        <w:spacing w:before="120"/>
        <w:jc w:val="both"/>
        <w:rPr>
          <w:sz w:val="22"/>
          <w:szCs w:val="22"/>
          <w:lang w:val="en-US"/>
        </w:rPr>
      </w:pPr>
    </w:p>
    <w:p w:rsidR="00B6272C" w:rsidRPr="00D8694E" w:rsidRDefault="00B6272C" w:rsidP="00B6272C">
      <w:pPr>
        <w:spacing w:before="120"/>
        <w:jc w:val="both"/>
        <w:rPr>
          <w:b/>
          <w:sz w:val="22"/>
          <w:szCs w:val="22"/>
          <w:u w:val="single"/>
        </w:rPr>
      </w:pPr>
      <w:proofErr w:type="spellStart"/>
      <w:r w:rsidRPr="00D8694E">
        <w:rPr>
          <w:sz w:val="22"/>
          <w:szCs w:val="22"/>
          <w:lang w:val="en-US"/>
        </w:rPr>
        <w:t>Moraes</w:t>
      </w:r>
      <w:proofErr w:type="spellEnd"/>
      <w:r w:rsidRPr="00D8694E">
        <w:rPr>
          <w:sz w:val="22"/>
          <w:szCs w:val="22"/>
          <w:lang w:val="en-US"/>
        </w:rPr>
        <w:t xml:space="preserve">, M. et al . 2014. </w:t>
      </w:r>
      <w:r w:rsidRPr="00D8694E">
        <w:rPr>
          <w:sz w:val="22"/>
          <w:szCs w:val="22"/>
          <w:lang w:val="en-GB"/>
        </w:rPr>
        <w:t>Integrated Economic Models to Support Decisions on Water Pricing in Biofuel Production River Basins</w:t>
      </w:r>
      <w:r w:rsidRPr="00D8694E">
        <w:rPr>
          <w:b/>
          <w:sz w:val="22"/>
          <w:szCs w:val="22"/>
          <w:lang w:val="en-GB"/>
        </w:rPr>
        <w:t xml:space="preserve">: </w:t>
      </w:r>
      <w:r w:rsidRPr="00D8694E">
        <w:rPr>
          <w:sz w:val="22"/>
          <w:szCs w:val="22"/>
          <w:lang w:val="en-US"/>
        </w:rPr>
        <w:t xml:space="preserve">Three Case Studies from Brazil.. Unpublished paper submitted to </w:t>
      </w:r>
      <w:proofErr w:type="spellStart"/>
      <w:r w:rsidRPr="00D8694E">
        <w:rPr>
          <w:i/>
          <w:sz w:val="22"/>
          <w:szCs w:val="22"/>
        </w:rPr>
        <w:t>Biofuels</w:t>
      </w:r>
      <w:proofErr w:type="spellEnd"/>
      <w:r w:rsidRPr="00D8694E">
        <w:rPr>
          <w:i/>
          <w:sz w:val="22"/>
          <w:szCs w:val="22"/>
        </w:rPr>
        <w:t xml:space="preserve">, </w:t>
      </w:r>
      <w:proofErr w:type="spellStart"/>
      <w:r w:rsidRPr="00D8694E">
        <w:rPr>
          <w:i/>
          <w:sz w:val="22"/>
          <w:szCs w:val="22"/>
        </w:rPr>
        <w:t>Bioproducts</w:t>
      </w:r>
      <w:proofErr w:type="spellEnd"/>
      <w:r w:rsidRPr="00D8694E">
        <w:rPr>
          <w:i/>
          <w:sz w:val="22"/>
          <w:szCs w:val="22"/>
        </w:rPr>
        <w:t xml:space="preserve">, &amp; </w:t>
      </w:r>
      <w:proofErr w:type="spellStart"/>
      <w:r w:rsidRPr="00D8694E">
        <w:rPr>
          <w:i/>
          <w:sz w:val="22"/>
          <w:szCs w:val="22"/>
        </w:rPr>
        <w:t>Biorefining</w:t>
      </w:r>
      <w:proofErr w:type="spellEnd"/>
      <w:r w:rsidRPr="00D8694E">
        <w:rPr>
          <w:sz w:val="22"/>
          <w:szCs w:val="22"/>
          <w:lang w:val="en-US"/>
        </w:rPr>
        <w:t>, December 2014</w:t>
      </w:r>
    </w:p>
    <w:p w:rsidR="00B6272C" w:rsidRPr="00D8694E" w:rsidRDefault="00B6272C" w:rsidP="00B6272C">
      <w:pPr>
        <w:jc w:val="center"/>
        <w:rPr>
          <w:b/>
          <w:sz w:val="22"/>
          <w:szCs w:val="22"/>
          <w:u w:val="single"/>
        </w:rPr>
      </w:pPr>
    </w:p>
    <w:p w:rsidR="008D39A0" w:rsidRPr="00D8694E" w:rsidRDefault="008D39A0" w:rsidP="008D39A0">
      <w:pPr>
        <w:jc w:val="center"/>
        <w:rPr>
          <w:b/>
          <w:sz w:val="22"/>
          <w:szCs w:val="22"/>
          <w:u w:val="single"/>
        </w:rPr>
      </w:pPr>
    </w:p>
    <w:p w:rsidR="008D39A0" w:rsidRPr="00D8694E" w:rsidRDefault="008D39A0" w:rsidP="008D39A0">
      <w:pPr>
        <w:jc w:val="center"/>
        <w:rPr>
          <w:b/>
          <w:sz w:val="22"/>
          <w:szCs w:val="22"/>
          <w:u w:val="single"/>
        </w:rPr>
      </w:pPr>
    </w:p>
    <w:p w:rsidR="008D39A0" w:rsidRPr="00D8694E" w:rsidRDefault="008D39A0" w:rsidP="008D39A0">
      <w:pPr>
        <w:jc w:val="center"/>
        <w:rPr>
          <w:sz w:val="22"/>
          <w:szCs w:val="22"/>
        </w:rPr>
      </w:pPr>
    </w:p>
    <w:p w:rsidR="008D39A0" w:rsidRPr="00D8694E" w:rsidRDefault="008D39A0" w:rsidP="008D39A0">
      <w:pPr>
        <w:jc w:val="center"/>
        <w:rPr>
          <w:sz w:val="22"/>
          <w:szCs w:val="22"/>
        </w:rPr>
      </w:pPr>
    </w:p>
    <w:p w:rsidR="009A42A2" w:rsidRPr="00D8694E" w:rsidRDefault="009A42A2" w:rsidP="000A4020">
      <w:pPr>
        <w:spacing w:line="360" w:lineRule="auto"/>
        <w:jc w:val="both"/>
        <w:rPr>
          <w:sz w:val="22"/>
          <w:szCs w:val="22"/>
        </w:rPr>
      </w:pPr>
    </w:p>
    <w:sectPr w:rsidR="009A42A2" w:rsidRPr="00D8694E" w:rsidSect="00432D41">
      <w:headerReference w:type="default" r:id="rId7"/>
      <w:pgSz w:w="11907" w:h="16840" w:code="9"/>
      <w:pgMar w:top="2064" w:right="1418" w:bottom="1559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D3" w:rsidRDefault="002F1AD3">
      <w:r>
        <w:separator/>
      </w:r>
    </w:p>
  </w:endnote>
  <w:endnote w:type="continuationSeparator" w:id="0">
    <w:p w:rsidR="002F1AD3" w:rsidRDefault="002F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D3" w:rsidRDefault="002F1AD3">
      <w:r>
        <w:separator/>
      </w:r>
    </w:p>
  </w:footnote>
  <w:footnote w:type="continuationSeparator" w:id="0">
    <w:p w:rsidR="002F1AD3" w:rsidRDefault="002F1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A2" w:rsidRDefault="003A6A1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116840</wp:posOffset>
          </wp:positionV>
          <wp:extent cx="640080" cy="510540"/>
          <wp:effectExtent l="19050" t="0" r="7620" b="0"/>
          <wp:wrapTopAndBottom/>
          <wp:docPr id="1" name="Imagem 1" descr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71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3.1pt;margin-top:.2pt;width:295.2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Cm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" o:allowincell="f" stroked="f">
          <v:textbox>
            <w:txbxContent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UNIVERSIDADE FEDERAL DE PERNAMBUCO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CENTRO DE CIÊNCIAS SOCIAIS APLICADAS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DEPARTAMENTO DE ECONOMIA</w:t>
                </w:r>
              </w:p>
              <w:p w:rsidR="009A42A2" w:rsidRPr="005E5F25" w:rsidRDefault="009A42A2">
                <w:pPr>
                  <w:pStyle w:val="Ttulo1"/>
                </w:pPr>
                <w:r w:rsidRPr="00437098">
                  <w:rPr>
                    <w:sz w:val="18"/>
                  </w:rPr>
                  <w:t>PÓS-GRADUAÇÃO EM ECONOMIA</w:t>
                </w:r>
              </w:p>
            </w:txbxContent>
          </v:textbox>
        </v:shape>
      </w:pict>
    </w:r>
  </w:p>
  <w:p w:rsidR="009A42A2" w:rsidRDefault="009A42A2">
    <w:pPr>
      <w:pStyle w:val="Cabealho"/>
    </w:pPr>
  </w:p>
  <w:p w:rsidR="009A42A2" w:rsidRDefault="009A42A2">
    <w:pPr>
      <w:pStyle w:val="Cabealho"/>
    </w:pPr>
  </w:p>
  <w:p w:rsidR="009A42A2" w:rsidRDefault="009A42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</w:lvl>
  </w:abstractNum>
  <w:abstractNum w:abstractNumId="3">
    <w:nsid w:val="0CD446ED"/>
    <w:multiLevelType w:val="hybridMultilevel"/>
    <w:tmpl w:val="ECF05B90"/>
    <w:lvl w:ilvl="0" w:tplc="430201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1C450C8"/>
    <w:multiLevelType w:val="hybridMultilevel"/>
    <w:tmpl w:val="9DA67512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0847CF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6CF250E7"/>
    <w:multiLevelType w:val="hybridMultilevel"/>
    <w:tmpl w:val="D5803C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7507"/>
    <w:rsid w:val="00051B99"/>
    <w:rsid w:val="000521ED"/>
    <w:rsid w:val="00063D03"/>
    <w:rsid w:val="00094CA2"/>
    <w:rsid w:val="000A4020"/>
    <w:rsid w:val="000C3C1F"/>
    <w:rsid w:val="000C4F14"/>
    <w:rsid w:val="000D0DF8"/>
    <w:rsid w:val="00102CA8"/>
    <w:rsid w:val="00115957"/>
    <w:rsid w:val="001261B4"/>
    <w:rsid w:val="00150AF5"/>
    <w:rsid w:val="001638D8"/>
    <w:rsid w:val="00167C8A"/>
    <w:rsid w:val="00170DB9"/>
    <w:rsid w:val="00174826"/>
    <w:rsid w:val="0018118E"/>
    <w:rsid w:val="001D2292"/>
    <w:rsid w:val="001D2A8E"/>
    <w:rsid w:val="001D2B67"/>
    <w:rsid w:val="001F3592"/>
    <w:rsid w:val="00212EF4"/>
    <w:rsid w:val="00214F11"/>
    <w:rsid w:val="00241F4E"/>
    <w:rsid w:val="00253627"/>
    <w:rsid w:val="00287D8E"/>
    <w:rsid w:val="002B54D3"/>
    <w:rsid w:val="002E191F"/>
    <w:rsid w:val="002E24DD"/>
    <w:rsid w:val="002E758B"/>
    <w:rsid w:val="002F1AD3"/>
    <w:rsid w:val="003021FC"/>
    <w:rsid w:val="00316754"/>
    <w:rsid w:val="003377EE"/>
    <w:rsid w:val="00350A57"/>
    <w:rsid w:val="00353A31"/>
    <w:rsid w:val="00367A83"/>
    <w:rsid w:val="003A6A13"/>
    <w:rsid w:val="003B44DF"/>
    <w:rsid w:val="003D57DF"/>
    <w:rsid w:val="003E1C39"/>
    <w:rsid w:val="004105B1"/>
    <w:rsid w:val="0041383B"/>
    <w:rsid w:val="00432D41"/>
    <w:rsid w:val="00437098"/>
    <w:rsid w:val="004562D1"/>
    <w:rsid w:val="00460B94"/>
    <w:rsid w:val="00467F27"/>
    <w:rsid w:val="00482263"/>
    <w:rsid w:val="004966B4"/>
    <w:rsid w:val="0049798D"/>
    <w:rsid w:val="00530CA1"/>
    <w:rsid w:val="00540950"/>
    <w:rsid w:val="00547F9C"/>
    <w:rsid w:val="00557E19"/>
    <w:rsid w:val="005E18E0"/>
    <w:rsid w:val="005E5F25"/>
    <w:rsid w:val="005F4D83"/>
    <w:rsid w:val="00617507"/>
    <w:rsid w:val="00697115"/>
    <w:rsid w:val="006B4324"/>
    <w:rsid w:val="006D7BE6"/>
    <w:rsid w:val="006F196A"/>
    <w:rsid w:val="007464EA"/>
    <w:rsid w:val="007723A7"/>
    <w:rsid w:val="007B6367"/>
    <w:rsid w:val="007F72E6"/>
    <w:rsid w:val="008147FE"/>
    <w:rsid w:val="00830330"/>
    <w:rsid w:val="008426C8"/>
    <w:rsid w:val="00871B6F"/>
    <w:rsid w:val="00890EB0"/>
    <w:rsid w:val="00895C47"/>
    <w:rsid w:val="008D39A0"/>
    <w:rsid w:val="008F4E9D"/>
    <w:rsid w:val="009025A5"/>
    <w:rsid w:val="009042A4"/>
    <w:rsid w:val="00906134"/>
    <w:rsid w:val="009218AB"/>
    <w:rsid w:val="00943418"/>
    <w:rsid w:val="00953A34"/>
    <w:rsid w:val="00972AE4"/>
    <w:rsid w:val="00977DDA"/>
    <w:rsid w:val="009A42A2"/>
    <w:rsid w:val="009A621D"/>
    <w:rsid w:val="009B25B3"/>
    <w:rsid w:val="009D27BC"/>
    <w:rsid w:val="009D670F"/>
    <w:rsid w:val="009E37CB"/>
    <w:rsid w:val="009E6731"/>
    <w:rsid w:val="00A06F88"/>
    <w:rsid w:val="00A61C39"/>
    <w:rsid w:val="00A64210"/>
    <w:rsid w:val="00A92225"/>
    <w:rsid w:val="00A94856"/>
    <w:rsid w:val="00AA627F"/>
    <w:rsid w:val="00AE461E"/>
    <w:rsid w:val="00AE71EC"/>
    <w:rsid w:val="00B10A48"/>
    <w:rsid w:val="00B11645"/>
    <w:rsid w:val="00B6272C"/>
    <w:rsid w:val="00B63E4B"/>
    <w:rsid w:val="00B65236"/>
    <w:rsid w:val="00BA1B26"/>
    <w:rsid w:val="00BA3D02"/>
    <w:rsid w:val="00BB46E6"/>
    <w:rsid w:val="00C021CB"/>
    <w:rsid w:val="00C1069A"/>
    <w:rsid w:val="00C9634D"/>
    <w:rsid w:val="00CC69AF"/>
    <w:rsid w:val="00CD3475"/>
    <w:rsid w:val="00CF5BF2"/>
    <w:rsid w:val="00D13CF8"/>
    <w:rsid w:val="00D13F2D"/>
    <w:rsid w:val="00D271C1"/>
    <w:rsid w:val="00D36996"/>
    <w:rsid w:val="00D40A99"/>
    <w:rsid w:val="00D66FD9"/>
    <w:rsid w:val="00D76801"/>
    <w:rsid w:val="00D83D50"/>
    <w:rsid w:val="00D8694E"/>
    <w:rsid w:val="00DA0AF1"/>
    <w:rsid w:val="00DA6D5A"/>
    <w:rsid w:val="00DB2AB1"/>
    <w:rsid w:val="00DC4099"/>
    <w:rsid w:val="00DE3029"/>
    <w:rsid w:val="00DF1C23"/>
    <w:rsid w:val="00E1585D"/>
    <w:rsid w:val="00E24DBA"/>
    <w:rsid w:val="00E273EB"/>
    <w:rsid w:val="00E4350C"/>
    <w:rsid w:val="00E57C3A"/>
    <w:rsid w:val="00E61B72"/>
    <w:rsid w:val="00E639F0"/>
    <w:rsid w:val="00E85A27"/>
    <w:rsid w:val="00EC24E8"/>
    <w:rsid w:val="00EC32FD"/>
    <w:rsid w:val="00ED450E"/>
    <w:rsid w:val="00ED7465"/>
    <w:rsid w:val="00EE4AD0"/>
    <w:rsid w:val="00EF11B7"/>
    <w:rsid w:val="00EF237F"/>
    <w:rsid w:val="00EF63C2"/>
    <w:rsid w:val="00F22587"/>
    <w:rsid w:val="00F442C9"/>
    <w:rsid w:val="00F73792"/>
    <w:rsid w:val="00F77DB7"/>
    <w:rsid w:val="00F948FA"/>
    <w:rsid w:val="00FE5411"/>
    <w:rsid w:val="00FF0029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1"/>
  </w:style>
  <w:style w:type="paragraph" w:styleId="Ttulo1">
    <w:name w:val="heading 1"/>
    <w:basedOn w:val="Normal"/>
    <w:next w:val="Normal"/>
    <w:qFormat/>
    <w:rsid w:val="004105B1"/>
    <w:pPr>
      <w:keepNext/>
      <w:outlineLvl w:val="0"/>
    </w:pPr>
    <w:rPr>
      <w:rFonts w:ascii="Arial" w:hAnsi="Arial"/>
      <w:b/>
      <w:color w:val="0000FF"/>
    </w:rPr>
  </w:style>
  <w:style w:type="paragraph" w:styleId="Ttulo2">
    <w:name w:val="heading 2"/>
    <w:basedOn w:val="Normal"/>
    <w:next w:val="Normal"/>
    <w:qFormat/>
    <w:rsid w:val="004105B1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05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5B1"/>
    <w:pPr>
      <w:tabs>
        <w:tab w:val="center" w:pos="4419"/>
        <w:tab w:val="right" w:pos="8838"/>
      </w:tabs>
    </w:pPr>
  </w:style>
  <w:style w:type="character" w:styleId="Hyperlink">
    <w:name w:val="Hyperlink"/>
    <w:rsid w:val="004105B1"/>
    <w:rPr>
      <w:color w:val="0000FF"/>
      <w:u w:val="single"/>
    </w:rPr>
  </w:style>
  <w:style w:type="paragraph" w:styleId="Textodebalo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5E5F25"/>
  </w:style>
  <w:style w:type="character" w:customStyle="1" w:styleId="TextodenotaderodapChar">
    <w:name w:val="Texto de nota de rodapé Char"/>
    <w:basedOn w:val="Fontepargpadro"/>
    <w:link w:val="Textodenotaderodap"/>
    <w:semiHidden/>
    <w:rsid w:val="005E5F25"/>
  </w:style>
  <w:style w:type="character" w:styleId="Refdenotaderodap">
    <w:name w:val="footnote reference"/>
    <w:semiHidden/>
    <w:rsid w:val="005E5F25"/>
    <w:rPr>
      <w:vertAlign w:val="superscript"/>
    </w:rPr>
  </w:style>
  <w:style w:type="character" w:styleId="Forte">
    <w:name w:val="Strong"/>
    <w:uiPriority w:val="22"/>
    <w:qFormat/>
    <w:rsid w:val="00B62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-pim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modelo-pimes</Template>
  <TotalTime>2</TotalTime>
  <Pages>3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11 de Agosto de 1998</vt:lpstr>
    </vt:vector>
  </TitlesOfParts>
  <Company>UFPE/PROPESQ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11 de Agosto de 1998</dc:title>
  <dc:creator>PIMES</dc:creator>
  <cp:lastModifiedBy>UFPE</cp:lastModifiedBy>
  <cp:revision>2</cp:revision>
  <cp:lastPrinted>2012-11-30T19:16:00Z</cp:lastPrinted>
  <dcterms:created xsi:type="dcterms:W3CDTF">2016-06-22T17:47:00Z</dcterms:created>
  <dcterms:modified xsi:type="dcterms:W3CDTF">2016-06-22T17:47:00Z</dcterms:modified>
</cp:coreProperties>
</file>