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9B" w:rsidRPr="00FC0A5F" w:rsidRDefault="00D51F9B" w:rsidP="00FC0A5F">
      <w:pPr>
        <w:spacing w:after="0" w:line="360" w:lineRule="auto"/>
        <w:ind w:left="360"/>
        <w:jc w:val="center"/>
        <w:rPr>
          <w:b/>
        </w:rPr>
      </w:pPr>
      <w:r w:rsidRPr="00FC0A5F">
        <w:rPr>
          <w:b/>
        </w:rPr>
        <w:t>CRITÉRIOS PARA RECEBIMENTO E RENOVAÇÃO DE BOLSAS</w:t>
      </w:r>
      <w:r w:rsidR="002A24FD">
        <w:rPr>
          <w:b/>
        </w:rPr>
        <w:t xml:space="preserve"> PPGCP</w:t>
      </w:r>
    </w:p>
    <w:p w:rsidR="00FC0A5F" w:rsidRDefault="00FC0A5F" w:rsidP="00FC0A5F">
      <w:pPr>
        <w:spacing w:after="0" w:line="360" w:lineRule="auto"/>
        <w:jc w:val="center"/>
        <w:rPr>
          <w:b/>
        </w:rPr>
      </w:pPr>
    </w:p>
    <w:p w:rsidR="00D51F9B" w:rsidRDefault="00D51F9B" w:rsidP="00FC0A5F">
      <w:pPr>
        <w:spacing w:after="0" w:line="360" w:lineRule="auto"/>
        <w:jc w:val="both"/>
      </w:pPr>
      <w:r>
        <w:t xml:space="preserve">A Comissão de Bolsas deste Programa de Pós-Graduação vem, por meio desta, divulgar os critérios para recebimento e renovação de bolsas, conforme </w:t>
      </w:r>
      <w:r w:rsidR="00650BE4">
        <w:t xml:space="preserve">especificado </w:t>
      </w:r>
      <w:r w:rsidR="007F2C6E">
        <w:t>abaixo.</w:t>
      </w:r>
    </w:p>
    <w:p w:rsidR="007F2C6E" w:rsidRDefault="007F2C6E" w:rsidP="00FC0A5F">
      <w:pPr>
        <w:spacing w:after="0" w:line="360" w:lineRule="auto"/>
        <w:jc w:val="both"/>
      </w:pPr>
    </w:p>
    <w:p w:rsidR="003074E4" w:rsidRPr="00D51F9B" w:rsidRDefault="00D51F9B" w:rsidP="00622CB3">
      <w:pPr>
        <w:spacing w:after="0" w:line="360" w:lineRule="auto"/>
      </w:pPr>
      <w:r w:rsidRPr="00D51F9B">
        <w:t>CRITÉRIOS PARA RECEBIMENTO DE BOLSAS:</w:t>
      </w:r>
    </w:p>
    <w:p w:rsidR="0078125C" w:rsidRPr="008C1AE5" w:rsidRDefault="00622CB3" w:rsidP="00622CB3">
      <w:pPr>
        <w:spacing w:after="0" w:line="360" w:lineRule="auto"/>
        <w:jc w:val="both"/>
      </w:pPr>
      <w:r>
        <w:t>O</w:t>
      </w:r>
      <w:r w:rsidR="004979E8">
        <w:t xml:space="preserve"> recebimento de bolsa pelo</w:t>
      </w:r>
      <w:r>
        <w:t xml:space="preserve">s alunos aprovados no processo seletivo deste </w:t>
      </w:r>
      <w:r w:rsidR="00B60122">
        <w:t>Programa</w:t>
      </w:r>
      <w:r>
        <w:t xml:space="preserve"> </w:t>
      </w:r>
      <w:r w:rsidR="004979E8">
        <w:t>seguirá</w:t>
      </w:r>
      <w:r>
        <w:t xml:space="preserve"> a o</w:t>
      </w:r>
      <w:r w:rsidR="00D51F9B" w:rsidRPr="00D51F9B">
        <w:t>rdem de classificação no processo seletivo</w:t>
      </w:r>
      <w:r w:rsidR="004979E8">
        <w:t>, de acordo com a disponibilidade</w:t>
      </w:r>
      <w:r>
        <w:t xml:space="preserve">. </w:t>
      </w:r>
      <w:r w:rsidR="00085835">
        <w:t xml:space="preserve">O </w:t>
      </w:r>
      <w:r w:rsidR="00B60122">
        <w:t>Programa</w:t>
      </w:r>
      <w:r w:rsidR="00085835">
        <w:t xml:space="preserve"> não garante </w:t>
      </w:r>
      <w:r w:rsidR="004979E8">
        <w:t>a cessão</w:t>
      </w:r>
      <w:r w:rsidR="00085835">
        <w:t xml:space="preserve"> de bolsa a todos os aprovados. </w:t>
      </w:r>
      <w:r>
        <w:t>Os alunos que estiverem desempenhando</w:t>
      </w:r>
      <w:r w:rsidR="00D51F9B" w:rsidRPr="00D51F9B">
        <w:t xml:space="preserve"> atividade remunerada</w:t>
      </w:r>
      <w:r>
        <w:t xml:space="preserve"> (</w:t>
      </w:r>
      <w:r w:rsidR="00D51F9B" w:rsidRPr="00D51F9B">
        <w:t xml:space="preserve">com exceção às atividades </w:t>
      </w:r>
      <w:r>
        <w:t xml:space="preserve">especificadas </w:t>
      </w:r>
      <w:r w:rsidR="00085835">
        <w:t>adiante</w:t>
      </w:r>
      <w:r>
        <w:t>)</w:t>
      </w:r>
      <w:r w:rsidR="00085835">
        <w:t xml:space="preserve"> deverão declarar esta atividade e</w:t>
      </w:r>
      <w:r>
        <w:t xml:space="preserve"> não terão direito a bolsa</w:t>
      </w:r>
      <w:r w:rsidR="00085835">
        <w:t>. Omissões neste sentido levarão à perda da bolsa</w:t>
      </w:r>
      <w:r w:rsidR="00EF5383">
        <w:t xml:space="preserve">, </w:t>
      </w:r>
      <w:r w:rsidR="00EF5383" w:rsidRPr="008C1AE5">
        <w:t>conforme especificado adiante</w:t>
      </w:r>
      <w:r w:rsidR="00085835" w:rsidRPr="008C1AE5">
        <w:t>.</w:t>
      </w:r>
      <w:r w:rsidR="0051019B" w:rsidRPr="008C1AE5">
        <w:t xml:space="preserve"> </w:t>
      </w:r>
    </w:p>
    <w:p w:rsidR="008C1AE5" w:rsidRPr="0049640D" w:rsidRDefault="0078125C" w:rsidP="00622CB3">
      <w:pPr>
        <w:spacing w:after="0" w:line="360" w:lineRule="auto"/>
        <w:jc w:val="both"/>
      </w:pPr>
      <w:r w:rsidRPr="0049640D">
        <w:t>A alocação inicial de bolsas é feita anualmente em março por ocasião do ingresso de cada nova turma. As bolsas alocadas nesta oportunidade são aquelas disponibilizadas por encerramento da vigência das bolsas de alunos de turmas anteriores.</w:t>
      </w:r>
      <w:r w:rsidR="008C1AE5" w:rsidRPr="0049640D">
        <w:t xml:space="preserve"> </w:t>
      </w:r>
    </w:p>
    <w:p w:rsidR="00D51F9B" w:rsidRPr="004B2B0F" w:rsidRDefault="00C80A65" w:rsidP="00622CB3">
      <w:pPr>
        <w:spacing w:after="0" w:line="360" w:lineRule="auto"/>
        <w:jc w:val="both"/>
        <w:rPr>
          <w:b/>
          <w:i/>
        </w:rPr>
      </w:pPr>
      <w:r w:rsidRPr="0049640D">
        <w:t>Na hipótese de disponibilidade de bolsas</w:t>
      </w:r>
      <w:r w:rsidR="003A1FCF" w:rsidRPr="0049640D">
        <w:t xml:space="preserve"> excedentes após a alocação inicial a cada turma (seja por concessão de bolsas adicionais, </w:t>
      </w:r>
      <w:r w:rsidR="0078125C" w:rsidRPr="0049640D">
        <w:t xml:space="preserve">por defesa antecipada </w:t>
      </w:r>
      <w:r w:rsidR="003A1FCF" w:rsidRPr="0049640D">
        <w:t>ou por cancelamento de bolsista)</w:t>
      </w:r>
      <w:r w:rsidRPr="0049640D">
        <w:t>, alunos de turmas mais antigas terão prioridade sobre alunos de turmas mais recentes.</w:t>
      </w:r>
    </w:p>
    <w:p w:rsidR="00AD2C3B" w:rsidRPr="00D51F9B" w:rsidRDefault="00AD2C3B" w:rsidP="00FC0A5F">
      <w:pPr>
        <w:pStyle w:val="PargrafodaLista"/>
        <w:spacing w:after="0" w:line="360" w:lineRule="auto"/>
        <w:ind w:left="0"/>
      </w:pPr>
    </w:p>
    <w:p w:rsidR="00D51F9B" w:rsidRPr="00D51F9B" w:rsidRDefault="00D51F9B" w:rsidP="00FC0A5F">
      <w:pPr>
        <w:spacing w:after="0" w:line="360" w:lineRule="auto"/>
      </w:pPr>
      <w:r w:rsidRPr="00D51F9B">
        <w:t>CRITÉRIOS PARA RENOVAÇÃO DE BOLSAS</w:t>
      </w:r>
      <w:r w:rsidR="00FC0A5F">
        <w:t>:</w:t>
      </w:r>
    </w:p>
    <w:p w:rsidR="00D51F9B" w:rsidRDefault="00085835" w:rsidP="00085835">
      <w:pPr>
        <w:spacing w:after="0" w:line="360" w:lineRule="auto"/>
        <w:jc w:val="both"/>
      </w:pPr>
      <w:r>
        <w:t xml:space="preserve">As bolsas </w:t>
      </w:r>
      <w:r w:rsidR="00EF5383">
        <w:t xml:space="preserve">originadas da </w:t>
      </w:r>
      <w:r>
        <w:t xml:space="preserve">CAPES e CNPq serão renovadas anualmente de acordo com o </w:t>
      </w:r>
      <w:r w:rsidRPr="003A1FCF">
        <w:t>d</w:t>
      </w:r>
      <w:r w:rsidR="00D51F9B" w:rsidRPr="003A1FCF">
        <w:t>esempenho acadêmico</w:t>
      </w:r>
      <w:r w:rsidRPr="003A1FCF">
        <w:t xml:space="preserve">. Os alunos que passarem a desempenhar atividade remunerada deverão declarar </w:t>
      </w:r>
      <w:r w:rsidR="008B086D" w:rsidRPr="003A1FCF">
        <w:t xml:space="preserve">imediatamente </w:t>
      </w:r>
      <w:r w:rsidRPr="003A1FCF">
        <w:t>esta atividade</w:t>
      </w:r>
      <w:r w:rsidR="004118FC" w:rsidRPr="003A1FCF">
        <w:t xml:space="preserve">. No caso em que tal atividade não esteja entre as exceções especificadas adiante, a bolsa </w:t>
      </w:r>
      <w:r w:rsidR="008B086D" w:rsidRPr="003A1FCF">
        <w:t>será cancelada</w:t>
      </w:r>
      <w:r w:rsidR="004118FC" w:rsidRPr="003A1FCF">
        <w:t>. O</w:t>
      </w:r>
      <w:r w:rsidRPr="003A1FCF">
        <w:t>missões neste sentido levarão à perda da bolsa. No processo de renovação será considerada, ainda, a p</w:t>
      </w:r>
      <w:r w:rsidR="00D51F9B" w:rsidRPr="003A1FCF">
        <w:t>articipação</w:t>
      </w:r>
      <w:r w:rsidRPr="003A1FCF">
        <w:t xml:space="preserve"> </w:t>
      </w:r>
      <w:proofErr w:type="gramStart"/>
      <w:r w:rsidRPr="003A1FCF">
        <w:t>do</w:t>
      </w:r>
      <w:r w:rsidR="00EF5383" w:rsidRPr="003A1FCF">
        <w:t>(</w:t>
      </w:r>
      <w:proofErr w:type="gramEnd"/>
      <w:r w:rsidR="00EF5383" w:rsidRPr="003A1FCF">
        <w:t>a)</w:t>
      </w:r>
      <w:r>
        <w:t xml:space="preserve"> aluno(a)</w:t>
      </w:r>
      <w:r w:rsidR="00D51F9B" w:rsidRPr="00D51F9B">
        <w:t xml:space="preserve"> nas atividades promovidas pelo </w:t>
      </w:r>
      <w:r w:rsidR="00B60122">
        <w:t>Programa</w:t>
      </w:r>
      <w:r w:rsidR="00D51F9B" w:rsidRPr="00D51F9B">
        <w:t xml:space="preserve">, conforme especificações citadas </w:t>
      </w:r>
      <w:r>
        <w:t>adiante.</w:t>
      </w:r>
      <w:r w:rsidR="007F2C6E">
        <w:t xml:space="preserve"> As bolsas originadas da FACEPE serão renovadas a cada 06 (seis) meses e este processo seguirá critérios específicos daquela instituição, visto que estas bolsas estão vinculadas ao projeto </w:t>
      </w:r>
      <w:proofErr w:type="gramStart"/>
      <w:r w:rsidR="007F2C6E">
        <w:t>do(</w:t>
      </w:r>
      <w:proofErr w:type="gramEnd"/>
      <w:r w:rsidR="007F2C6E">
        <w:t xml:space="preserve">a) aluno(a) e respectivo(a) orientador(a) e não ao </w:t>
      </w:r>
      <w:r w:rsidR="00B60122">
        <w:t>Programa</w:t>
      </w:r>
      <w:r w:rsidR="007F2C6E">
        <w:t>.</w:t>
      </w:r>
      <w:r w:rsidR="00675D45">
        <w:t xml:space="preserve"> </w:t>
      </w:r>
    </w:p>
    <w:p w:rsidR="00FC0A5F" w:rsidRDefault="00FC0A5F" w:rsidP="00FC0A5F">
      <w:pPr>
        <w:pStyle w:val="PargrafodaLista"/>
        <w:spacing w:after="0" w:line="360" w:lineRule="auto"/>
        <w:ind w:left="0"/>
      </w:pPr>
    </w:p>
    <w:p w:rsidR="00650BE4" w:rsidRDefault="00650BE4" w:rsidP="00FC0A5F">
      <w:pPr>
        <w:pStyle w:val="PargrafodaLista"/>
        <w:spacing w:after="0" w:line="360" w:lineRule="auto"/>
        <w:ind w:left="0"/>
      </w:pPr>
      <w:r>
        <w:t>CRITÉRIOS PARA PERDA DE BOLSAS:</w:t>
      </w:r>
    </w:p>
    <w:p w:rsidR="00650BE4" w:rsidRDefault="00085835" w:rsidP="00085835">
      <w:pPr>
        <w:pStyle w:val="PargrafodaLista"/>
        <w:spacing w:after="0" w:line="360" w:lineRule="auto"/>
        <w:ind w:left="0"/>
        <w:jc w:val="both"/>
      </w:pPr>
      <w:r>
        <w:t xml:space="preserve">Alunos </w:t>
      </w:r>
      <w:r w:rsidR="00EF5383">
        <w:t>com bolsas originadas da CAPES ou do CNPq que tiverem</w:t>
      </w:r>
      <w:r>
        <w:t xml:space="preserve"> baixo </w:t>
      </w:r>
      <w:r w:rsidR="00EF5383">
        <w:t>desempenho</w:t>
      </w:r>
      <w:r>
        <w:t xml:space="preserve"> acadêmico </w:t>
      </w:r>
      <w:r w:rsidR="00EF5383">
        <w:t xml:space="preserve">(ver critérios adiante) </w:t>
      </w:r>
      <w:r>
        <w:t>e/ou que estejam realizando atividades remuneradas fora das especificações abaixo perderão a bolsa.</w:t>
      </w:r>
      <w:r w:rsidR="00EF5383">
        <w:t xml:space="preserve"> Alunos com bolsa originada da FACEPE seguirão critérios </w:t>
      </w:r>
      <w:r w:rsidR="00EF5383">
        <w:lastRenderedPageBreak/>
        <w:t>específicos daquela instituição</w:t>
      </w:r>
      <w:r w:rsidR="00EB26D8">
        <w:t xml:space="preserve">, visto que estas bolsas estão </w:t>
      </w:r>
      <w:r w:rsidR="00EF5383">
        <w:t>vinculada</w:t>
      </w:r>
      <w:r w:rsidR="00EB26D8">
        <w:t>s</w:t>
      </w:r>
      <w:r w:rsidR="00EF5383">
        <w:t xml:space="preserve"> ao projeto </w:t>
      </w:r>
      <w:proofErr w:type="gramStart"/>
      <w:r w:rsidR="00EF5383">
        <w:t>do(</w:t>
      </w:r>
      <w:proofErr w:type="gramEnd"/>
      <w:r w:rsidR="00EF5383">
        <w:t xml:space="preserve">a) aluno(a) </w:t>
      </w:r>
      <w:r w:rsidR="00EB7A38">
        <w:t xml:space="preserve">e seu respectivo orientador(a) </w:t>
      </w:r>
      <w:r w:rsidR="00EF5383">
        <w:t xml:space="preserve">e não ao </w:t>
      </w:r>
      <w:r w:rsidR="00B60122">
        <w:t>Programa</w:t>
      </w:r>
      <w:r w:rsidR="00EF5383">
        <w:t>.</w:t>
      </w:r>
    </w:p>
    <w:p w:rsidR="00085835" w:rsidRPr="00D51F9B" w:rsidRDefault="00085835" w:rsidP="00FC0A5F">
      <w:pPr>
        <w:pStyle w:val="PargrafodaLista"/>
        <w:spacing w:after="0" w:line="360" w:lineRule="auto"/>
        <w:ind w:left="0"/>
      </w:pPr>
    </w:p>
    <w:p w:rsidR="00650BE4" w:rsidRDefault="00FC0A5F" w:rsidP="00650BE4">
      <w:pPr>
        <w:spacing w:after="0" w:line="360" w:lineRule="auto"/>
      </w:pPr>
      <w:r>
        <w:t>ATIVIDADES REMUNERADAS PERMITIDAS</w:t>
      </w:r>
      <w:r w:rsidR="00EF5383">
        <w:t xml:space="preserve"> AOS BOLSISTAS</w:t>
      </w:r>
      <w:r>
        <w:t>:</w:t>
      </w:r>
    </w:p>
    <w:p w:rsidR="00FC0A5F" w:rsidRPr="003A1FCF" w:rsidRDefault="00085835" w:rsidP="00085835">
      <w:pPr>
        <w:spacing w:after="0" w:line="360" w:lineRule="auto"/>
        <w:jc w:val="both"/>
        <w:rPr>
          <w:b/>
          <w:i/>
        </w:rPr>
      </w:pPr>
      <w:r w:rsidRPr="003A1FCF">
        <w:t>Os bolsistas poderão desempenhar as seguintes atividades</w:t>
      </w:r>
      <w:r w:rsidR="007F2C6E" w:rsidRPr="003A1FCF">
        <w:t xml:space="preserve"> remuneradas</w:t>
      </w:r>
      <w:r w:rsidRPr="003A1FCF">
        <w:t>, desde que iniciadas após o princípio da bolsa</w:t>
      </w:r>
      <w:r w:rsidR="004118FC" w:rsidRPr="003A1FCF">
        <w:t xml:space="preserve"> e informadas ao PPG</w:t>
      </w:r>
      <w:r w:rsidRPr="003A1FCF">
        <w:t>: a</w:t>
      </w:r>
      <w:r w:rsidR="00FC0A5F" w:rsidRPr="003A1FCF">
        <w:t xml:space="preserve">tividades de docência </w:t>
      </w:r>
      <w:r w:rsidRPr="003A1FCF">
        <w:t>e/ou a</w:t>
      </w:r>
      <w:r w:rsidR="00FC0A5F" w:rsidRPr="003A1FCF">
        <w:t>tividades de pesquisa totalizando até 20 horas semanais</w:t>
      </w:r>
      <w:r w:rsidRPr="003A1FCF">
        <w:t>.</w:t>
      </w:r>
      <w:r w:rsidR="00ED10AC" w:rsidRPr="003A1FCF">
        <w:t xml:space="preserve"> </w:t>
      </w:r>
    </w:p>
    <w:p w:rsidR="00FC0A5F" w:rsidRPr="003A1FCF" w:rsidRDefault="00FC0A5F" w:rsidP="00FC0A5F">
      <w:pPr>
        <w:pStyle w:val="PargrafodaLista"/>
        <w:spacing w:after="0" w:line="360" w:lineRule="auto"/>
        <w:ind w:left="0"/>
      </w:pPr>
    </w:p>
    <w:p w:rsidR="00650BE4" w:rsidRPr="003A1FCF" w:rsidRDefault="00085835" w:rsidP="00FC0A5F">
      <w:pPr>
        <w:pStyle w:val="PargrafodaLista"/>
        <w:spacing w:after="0" w:line="360" w:lineRule="auto"/>
        <w:ind w:left="0"/>
      </w:pPr>
      <w:r w:rsidRPr="003A1FCF">
        <w:t xml:space="preserve">CRITÉRIOS DE AVALIAÇÃO DO </w:t>
      </w:r>
      <w:r w:rsidR="00650BE4" w:rsidRPr="003A1FCF">
        <w:t>DESEMPENHO ACADÊMICO</w:t>
      </w:r>
      <w:r w:rsidR="00622CB3" w:rsidRPr="003A1FCF">
        <w:t>:</w:t>
      </w:r>
    </w:p>
    <w:p w:rsidR="00650BE4" w:rsidRPr="003A1FCF" w:rsidRDefault="00085835" w:rsidP="00085835">
      <w:pPr>
        <w:pStyle w:val="PargrafodaLista"/>
        <w:spacing w:after="0" w:line="360" w:lineRule="auto"/>
        <w:ind w:left="0"/>
        <w:jc w:val="both"/>
      </w:pPr>
      <w:r w:rsidRPr="003A1FCF">
        <w:t>Serão considerados de baixo desempenho acadêmico alunos que obtiverem um total de dois ou mais conceitos “C” ao longo do curso. Três conceitos “B” são equivalentes a um “C”.</w:t>
      </w:r>
    </w:p>
    <w:p w:rsidR="00650BE4" w:rsidRPr="003A1FCF" w:rsidRDefault="00650BE4" w:rsidP="00FC0A5F">
      <w:pPr>
        <w:pStyle w:val="PargrafodaLista"/>
        <w:spacing w:after="0" w:line="360" w:lineRule="auto"/>
        <w:ind w:left="0"/>
      </w:pPr>
    </w:p>
    <w:p w:rsidR="00FC0A5F" w:rsidRPr="003A1FCF" w:rsidRDefault="00FC0A5F" w:rsidP="00FC0A5F">
      <w:pPr>
        <w:spacing w:after="0" w:line="360" w:lineRule="auto"/>
      </w:pPr>
      <w:r w:rsidRPr="003A1FCF">
        <w:t xml:space="preserve">PARTICIPAÇÃO NAS ATIVIDADES PROMOVIDAS PELO </w:t>
      </w:r>
      <w:r w:rsidR="00B60122" w:rsidRPr="003A1FCF">
        <w:t>PROGRAMA</w:t>
      </w:r>
      <w:r w:rsidR="00650BE4" w:rsidRPr="003A1FCF">
        <w:t>:</w:t>
      </w:r>
    </w:p>
    <w:p w:rsidR="00FC0A5F" w:rsidRPr="003A1FCF" w:rsidRDefault="00085835" w:rsidP="007F2C6E">
      <w:pPr>
        <w:spacing w:after="0" w:line="360" w:lineRule="auto"/>
        <w:jc w:val="both"/>
      </w:pPr>
      <w:r w:rsidRPr="003A1FCF">
        <w:t>Todos os bolsistas devem, obrigatoriamente, p</w:t>
      </w:r>
      <w:r w:rsidR="00FC0A5F" w:rsidRPr="003A1FCF">
        <w:t>articipa</w:t>
      </w:r>
      <w:r w:rsidRPr="003A1FCF">
        <w:t>r</w:t>
      </w:r>
      <w:r w:rsidR="00FC0A5F" w:rsidRPr="003A1FCF">
        <w:t xml:space="preserve"> em pelo menos 50% dos eventos gratuitos promovidos pelo </w:t>
      </w:r>
      <w:r w:rsidR="00B60122" w:rsidRPr="003A1FCF">
        <w:t>Programa</w:t>
      </w:r>
      <w:r w:rsidR="00AD2C3B">
        <w:t xml:space="preserve"> (palestras, cursos, workshops</w:t>
      </w:r>
      <w:r w:rsidR="00FC0A5F" w:rsidRPr="003A1FCF">
        <w:t xml:space="preserve"> etc.)</w:t>
      </w:r>
      <w:r w:rsidR="004979E8" w:rsidRPr="003A1FCF">
        <w:t>.</w:t>
      </w:r>
      <w:r w:rsidR="00B60122" w:rsidRPr="003A1FCF">
        <w:t xml:space="preserve"> Os alunos serão avisados, com antecedência, sobre estes eventos.</w:t>
      </w:r>
      <w:r w:rsidR="004979E8" w:rsidRPr="003A1FCF">
        <w:t xml:space="preserve"> Em caso de falta justificada, a comprovação desta deve ser apresentada na secretaria ou enviada por correio eletrônico.</w:t>
      </w:r>
    </w:p>
    <w:p w:rsidR="007F2C6E" w:rsidRPr="003A1FCF" w:rsidRDefault="007F2C6E" w:rsidP="007F2C6E">
      <w:pPr>
        <w:spacing w:after="0" w:line="360" w:lineRule="auto"/>
        <w:jc w:val="both"/>
      </w:pPr>
    </w:p>
    <w:p w:rsidR="007F2C6E" w:rsidRPr="003A1FCF" w:rsidRDefault="007F2C6E" w:rsidP="007F2C6E">
      <w:pPr>
        <w:spacing w:after="0" w:line="360" w:lineRule="auto"/>
        <w:jc w:val="both"/>
      </w:pPr>
      <w:r w:rsidRPr="003A1FCF">
        <w:t xml:space="preserve">Recife, </w:t>
      </w:r>
      <w:r w:rsidR="0049640D">
        <w:t>17</w:t>
      </w:r>
      <w:r w:rsidR="003A1FCF">
        <w:t xml:space="preserve"> </w:t>
      </w:r>
      <w:r w:rsidRPr="003A1FCF">
        <w:t xml:space="preserve">de </w:t>
      </w:r>
      <w:r w:rsidR="0049640D">
        <w:t>outubro</w:t>
      </w:r>
      <w:r w:rsidR="003A1FCF">
        <w:t xml:space="preserve"> de 2016</w:t>
      </w:r>
      <w:r w:rsidR="0049640D">
        <w:t>.</w:t>
      </w:r>
      <w:bookmarkStart w:id="0" w:name="_GoBack"/>
      <w:bookmarkEnd w:id="0"/>
    </w:p>
    <w:p w:rsidR="007F2C6E" w:rsidRPr="00D51F9B" w:rsidRDefault="007F2C6E" w:rsidP="007F2C6E">
      <w:pPr>
        <w:spacing w:after="0" w:line="360" w:lineRule="auto"/>
        <w:jc w:val="both"/>
      </w:pPr>
      <w:r w:rsidRPr="003A1FCF">
        <w:t>PPGCP/UFPE</w:t>
      </w:r>
    </w:p>
    <w:sectPr w:rsidR="007F2C6E" w:rsidRPr="00D51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339"/>
    <w:multiLevelType w:val="hybridMultilevel"/>
    <w:tmpl w:val="25E06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F84FBF"/>
    <w:multiLevelType w:val="hybridMultilevel"/>
    <w:tmpl w:val="58BEF97A"/>
    <w:lvl w:ilvl="0" w:tplc="4A447446">
      <w:start w:val="1"/>
      <w:numFmt w:val="upperLetter"/>
      <w:lvlText w:val="%1)"/>
      <w:lvlJc w:val="left"/>
      <w:pPr>
        <w:ind w:left="360" w:hanging="360"/>
      </w:pPr>
      <w:rPr>
        <w:rFonts w:hint="default"/>
      </w:rPr>
    </w:lvl>
    <w:lvl w:ilvl="1" w:tplc="0416000F">
      <w:start w:val="1"/>
      <w:numFmt w:val="decimal"/>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42160603"/>
    <w:multiLevelType w:val="hybridMultilevel"/>
    <w:tmpl w:val="95C89C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AE74233"/>
    <w:multiLevelType w:val="hybridMultilevel"/>
    <w:tmpl w:val="BF20D6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C41165"/>
    <w:multiLevelType w:val="hybridMultilevel"/>
    <w:tmpl w:val="B77E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EF47FD"/>
    <w:multiLevelType w:val="hybridMultilevel"/>
    <w:tmpl w:val="E2FC59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ztjS0MDQxMDe3MLdQ0lEKTi0uzszPAykwrAUAfeN7SiwAAAA="/>
  </w:docVars>
  <w:rsids>
    <w:rsidRoot w:val="00D51F9B"/>
    <w:rsid w:val="00085835"/>
    <w:rsid w:val="001E3BE3"/>
    <w:rsid w:val="002A24FD"/>
    <w:rsid w:val="003074E4"/>
    <w:rsid w:val="003934EF"/>
    <w:rsid w:val="003A1FCF"/>
    <w:rsid w:val="004118FC"/>
    <w:rsid w:val="004152F8"/>
    <w:rsid w:val="00447E19"/>
    <w:rsid w:val="0049640D"/>
    <w:rsid w:val="004979E8"/>
    <w:rsid w:val="004B2B0F"/>
    <w:rsid w:val="00503476"/>
    <w:rsid w:val="0051019B"/>
    <w:rsid w:val="00622CB3"/>
    <w:rsid w:val="006443AC"/>
    <w:rsid w:val="00650BE4"/>
    <w:rsid w:val="00675D45"/>
    <w:rsid w:val="0078125C"/>
    <w:rsid w:val="007F2C6E"/>
    <w:rsid w:val="0084776F"/>
    <w:rsid w:val="008B086D"/>
    <w:rsid w:val="008C1AE5"/>
    <w:rsid w:val="00AD2C3B"/>
    <w:rsid w:val="00B1236E"/>
    <w:rsid w:val="00B4584E"/>
    <w:rsid w:val="00B60122"/>
    <w:rsid w:val="00B96167"/>
    <w:rsid w:val="00C80A65"/>
    <w:rsid w:val="00CC31B6"/>
    <w:rsid w:val="00D15B61"/>
    <w:rsid w:val="00D443F9"/>
    <w:rsid w:val="00D51F9B"/>
    <w:rsid w:val="00D53DC1"/>
    <w:rsid w:val="00EB26D8"/>
    <w:rsid w:val="00EB7A38"/>
    <w:rsid w:val="00ED10AC"/>
    <w:rsid w:val="00EF5383"/>
    <w:rsid w:val="00FC0A5F"/>
    <w:rsid w:val="00FC1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1BD8"/>
  <w15:docId w15:val="{95E426E5-1252-401D-A89A-1E575557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51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UFPE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NEPI</dc:creator>
  <cp:lastModifiedBy>UFPE</cp:lastModifiedBy>
  <cp:revision>2</cp:revision>
  <dcterms:created xsi:type="dcterms:W3CDTF">2016-10-18T16:59:00Z</dcterms:created>
  <dcterms:modified xsi:type="dcterms:W3CDTF">2016-10-18T16:59:00Z</dcterms:modified>
</cp:coreProperties>
</file>